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A2ACA" w14:textId="77777777" w:rsidR="00864E8F" w:rsidRDefault="00864E8F" w:rsidP="00D2210E">
      <w:pPr>
        <w:jc w:val="center"/>
      </w:pPr>
    </w:p>
    <w:p w14:paraId="1358F0B9" w14:textId="77777777" w:rsidR="00864E8F" w:rsidRDefault="00864E8F" w:rsidP="00D2210E">
      <w:pPr>
        <w:jc w:val="center"/>
      </w:pPr>
    </w:p>
    <w:p w14:paraId="13F39752" w14:textId="6A888B67" w:rsidR="00474833" w:rsidRDefault="00D2210E" w:rsidP="00D2210E">
      <w:pPr>
        <w:jc w:val="center"/>
      </w:pPr>
      <w:r>
        <w:t>Lagoon Pond Annual Meeting</w:t>
      </w:r>
    </w:p>
    <w:p w14:paraId="370CE23A" w14:textId="3E9D0525" w:rsidR="00AD59B9" w:rsidRDefault="00AD59B9" w:rsidP="00D2210E">
      <w:pPr>
        <w:jc w:val="center"/>
      </w:pPr>
      <w:r>
        <w:t>Agenda</w:t>
      </w:r>
    </w:p>
    <w:p w14:paraId="28DB317D" w14:textId="772A59D9" w:rsidR="00AD59B9" w:rsidRDefault="00707AB4" w:rsidP="00D2210E">
      <w:pPr>
        <w:jc w:val="center"/>
      </w:pPr>
      <w:r>
        <w:t>July 16, 2022</w:t>
      </w:r>
    </w:p>
    <w:p w14:paraId="488F2224" w14:textId="6E0B2A13" w:rsidR="00C355B1" w:rsidRPr="00165C3E" w:rsidRDefault="00C355B1" w:rsidP="00D2210E">
      <w:pPr>
        <w:jc w:val="center"/>
        <w:rPr>
          <w:b/>
          <w:bCs/>
        </w:rPr>
      </w:pPr>
      <w:r w:rsidRPr="00165C3E">
        <w:rPr>
          <w:b/>
          <w:bCs/>
        </w:rPr>
        <w:t>Please consider joining the Board</w:t>
      </w:r>
    </w:p>
    <w:p w14:paraId="40624004" w14:textId="143EC19B" w:rsidR="00864E8F" w:rsidRDefault="00864E8F" w:rsidP="00D2210E">
      <w:pPr>
        <w:jc w:val="center"/>
      </w:pPr>
    </w:p>
    <w:p w14:paraId="46961D37" w14:textId="77777777" w:rsidR="00864E8F" w:rsidRDefault="00864E8F" w:rsidP="00D2210E">
      <w:pPr>
        <w:jc w:val="center"/>
      </w:pPr>
    </w:p>
    <w:p w14:paraId="20BB1864" w14:textId="4B137A1B" w:rsidR="00AD59B9" w:rsidRDefault="005256E4" w:rsidP="00AD59B9">
      <w:r>
        <w:t>!.</w:t>
      </w:r>
      <w:r>
        <w:tab/>
        <w:t>Welcome and Call to order</w:t>
      </w:r>
      <w:r w:rsidR="00F07BA8">
        <w:t xml:space="preserve">:   </w:t>
      </w:r>
      <w:r w:rsidR="00F07BA8" w:rsidRPr="00F07BA8">
        <w:rPr>
          <w:color w:val="FF0000"/>
        </w:rPr>
        <w:t>My last meeting as President although I will remain on the Board!</w:t>
      </w:r>
    </w:p>
    <w:p w14:paraId="00DF7CB1" w14:textId="77777777" w:rsidR="001E0A42" w:rsidRDefault="001E0A42" w:rsidP="00AD59B9"/>
    <w:p w14:paraId="26CC7E5C" w14:textId="17816CAA" w:rsidR="008939AF" w:rsidRDefault="008939AF" w:rsidP="00071988">
      <w:r>
        <w:t>II.</w:t>
      </w:r>
      <w:r w:rsidR="00341B9F">
        <w:t xml:space="preserve">           </w:t>
      </w:r>
      <w:r w:rsidR="009A724A">
        <w:t>Introduce Board Members</w:t>
      </w:r>
      <w:r w:rsidR="002B4CC8">
        <w:t xml:space="preserve">/Election of </w:t>
      </w:r>
      <w:r w:rsidR="000A544E">
        <w:t xml:space="preserve">New </w:t>
      </w:r>
      <w:r w:rsidR="002B4CC8">
        <w:t>Board Members</w:t>
      </w:r>
      <w:r w:rsidR="000A544E">
        <w:t xml:space="preserve"> &amp; Officers</w:t>
      </w:r>
      <w:r w:rsidR="00341B9F">
        <w:t xml:space="preserve">/                                                               </w:t>
      </w:r>
      <w:r w:rsidR="00071988">
        <w:t xml:space="preserve">   </w:t>
      </w:r>
      <w:r w:rsidR="00BC068A">
        <w:t>Introduce Summer Intern</w:t>
      </w:r>
    </w:p>
    <w:p w14:paraId="7CCAE1A0" w14:textId="51C04AC7" w:rsidR="001E0A42" w:rsidRDefault="003848A9" w:rsidP="00AD59B9">
      <w:pPr>
        <w:rPr>
          <w:color w:val="FF0000"/>
        </w:rPr>
      </w:pPr>
      <w:r w:rsidRPr="00E15859">
        <w:rPr>
          <w:color w:val="FF0000"/>
        </w:rPr>
        <w:t xml:space="preserve">Lani, Barbara, Sherry, </w:t>
      </w:r>
      <w:r w:rsidR="004115CB" w:rsidRPr="00E15859">
        <w:rPr>
          <w:color w:val="FF0000"/>
        </w:rPr>
        <w:t xml:space="preserve">Dave, Rich, Nancy, </w:t>
      </w:r>
      <w:r w:rsidR="00DC5BA8" w:rsidRPr="00E15859">
        <w:rPr>
          <w:color w:val="FF0000"/>
        </w:rPr>
        <w:t>Emma, Dani , Chuck, Doug</w:t>
      </w:r>
      <w:r w:rsidR="00E15859" w:rsidRPr="00E15859">
        <w:rPr>
          <w:color w:val="FF0000"/>
        </w:rPr>
        <w:t xml:space="preserve"> and NEW member Mike Taus</w:t>
      </w:r>
    </w:p>
    <w:p w14:paraId="571769DA" w14:textId="4C7E78EA" w:rsidR="00C3789D" w:rsidRDefault="00C3789D" w:rsidP="00C3789D">
      <w:pPr>
        <w:rPr>
          <w:color w:val="FF0000"/>
        </w:rPr>
      </w:pPr>
      <w:r>
        <w:tab/>
        <w:t>ELECTION</w:t>
      </w:r>
    </w:p>
    <w:p w14:paraId="3844BAF8" w14:textId="77777777" w:rsidR="00C3789D" w:rsidRDefault="00C3789D" w:rsidP="00C3789D">
      <w:pPr>
        <w:rPr>
          <w:color w:val="FF0000"/>
        </w:rPr>
      </w:pPr>
      <w:r>
        <w:rPr>
          <w:color w:val="FF0000"/>
        </w:rPr>
        <w:t>Sherry President</w:t>
      </w:r>
    </w:p>
    <w:p w14:paraId="3FC58FB7" w14:textId="77777777" w:rsidR="00C3789D" w:rsidRDefault="00C3789D" w:rsidP="00C3789D">
      <w:pPr>
        <w:rPr>
          <w:color w:val="FF0000"/>
        </w:rPr>
      </w:pPr>
      <w:r>
        <w:rPr>
          <w:color w:val="FF0000"/>
        </w:rPr>
        <w:t>Lani as OB VP and Secretary</w:t>
      </w:r>
    </w:p>
    <w:p w14:paraId="19272E3C" w14:textId="77777777" w:rsidR="00C3789D" w:rsidRDefault="00C3789D" w:rsidP="00C3789D">
      <w:pPr>
        <w:rPr>
          <w:color w:val="FF0000"/>
        </w:rPr>
      </w:pPr>
      <w:r>
        <w:rPr>
          <w:color w:val="FF0000"/>
        </w:rPr>
        <w:t xml:space="preserve"> Dave as VH VP</w:t>
      </w:r>
    </w:p>
    <w:p w14:paraId="0F25639B" w14:textId="77777777" w:rsidR="00C3789D" w:rsidRDefault="00C3789D" w:rsidP="00C3789D">
      <w:pPr>
        <w:rPr>
          <w:color w:val="FF0000"/>
        </w:rPr>
      </w:pPr>
      <w:r>
        <w:rPr>
          <w:color w:val="FF0000"/>
        </w:rPr>
        <w:t>Nancy Cole as Treasurer</w:t>
      </w:r>
    </w:p>
    <w:p w14:paraId="286AE071" w14:textId="77777777" w:rsidR="00C3789D" w:rsidRDefault="00C3789D" w:rsidP="00C3789D">
      <w:pPr>
        <w:rPr>
          <w:b/>
          <w:bCs/>
          <w:color w:val="FF0000"/>
          <w:sz w:val="24"/>
          <w:szCs w:val="24"/>
        </w:rPr>
      </w:pPr>
      <w:r>
        <w:rPr>
          <w:b/>
          <w:bCs/>
          <w:color w:val="FF0000"/>
          <w:sz w:val="24"/>
          <w:szCs w:val="24"/>
        </w:rPr>
        <w:t>Summer Intern Brendan Donnelly</w:t>
      </w:r>
    </w:p>
    <w:p w14:paraId="27906419" w14:textId="77777777" w:rsidR="00C32ECF" w:rsidRDefault="00C32ECF" w:rsidP="00C3789D">
      <w:pPr>
        <w:rPr>
          <w:b/>
          <w:bCs/>
          <w:color w:val="FF0000"/>
          <w:sz w:val="24"/>
          <w:szCs w:val="24"/>
        </w:rPr>
      </w:pPr>
    </w:p>
    <w:p w14:paraId="28AEB6F0" w14:textId="435C5658" w:rsidR="009A724A" w:rsidRDefault="009A724A" w:rsidP="00AD59B9">
      <w:r>
        <w:t>III.</w:t>
      </w:r>
      <w:r>
        <w:tab/>
        <w:t>Treasurers Report</w:t>
      </w:r>
      <w:r w:rsidR="007A7014">
        <w:t xml:space="preserve">: </w:t>
      </w:r>
      <w:r w:rsidR="007A7014" w:rsidRPr="007A7014">
        <w:rPr>
          <w:color w:val="FF0000"/>
        </w:rPr>
        <w:t>Nancy Cole</w:t>
      </w:r>
    </w:p>
    <w:p w14:paraId="158944B2" w14:textId="77777777" w:rsidR="001E0A42" w:rsidRDefault="001E0A42" w:rsidP="00AD59B9"/>
    <w:p w14:paraId="0B0F794B" w14:textId="69747A67" w:rsidR="009A724A" w:rsidRDefault="009A724A" w:rsidP="00AD59B9">
      <w:r>
        <w:t>IV.</w:t>
      </w:r>
      <w:r>
        <w:tab/>
      </w:r>
      <w:r w:rsidR="003A2392">
        <w:t xml:space="preserve">2021 </w:t>
      </w:r>
      <w:r w:rsidR="00864E8F">
        <w:t>Year in Review</w:t>
      </w:r>
      <w:r w:rsidR="00E66D84">
        <w:t xml:space="preserve"> and </w:t>
      </w:r>
      <w:r w:rsidR="007D690A">
        <w:t>What’s Happening in 2022</w:t>
      </w:r>
      <w:r w:rsidR="006E7F37">
        <w:t xml:space="preserve">   </w:t>
      </w:r>
      <w:r w:rsidR="00C22D0D" w:rsidRPr="00C22D0D">
        <w:rPr>
          <w:color w:val="FF0000"/>
        </w:rPr>
        <w:t>Beach Cleanup and Light Up Lagoon pond</w:t>
      </w:r>
    </w:p>
    <w:p w14:paraId="055CFAC6" w14:textId="05678103" w:rsidR="0044058F" w:rsidRPr="00A47C30" w:rsidRDefault="000332C1" w:rsidP="000332C1">
      <w:pPr>
        <w:pStyle w:val="ListParagraph"/>
        <w:numPr>
          <w:ilvl w:val="0"/>
          <w:numId w:val="1"/>
        </w:numPr>
        <w:rPr>
          <w:color w:val="FF0000"/>
        </w:rPr>
      </w:pPr>
      <w:r>
        <w:t>Portable Toilet at the Boat Landing</w:t>
      </w:r>
      <w:r w:rsidR="00A47C30" w:rsidRPr="00A47C30">
        <w:rPr>
          <w:color w:val="FF0000"/>
        </w:rPr>
        <w:t xml:space="preserve">: Project we have been working on for 3 years.  We received funding for this from the </w:t>
      </w:r>
      <w:proofErr w:type="spellStart"/>
      <w:r w:rsidR="00A47C30" w:rsidRPr="00A47C30">
        <w:rPr>
          <w:color w:val="FF0000"/>
        </w:rPr>
        <w:t>Edey</w:t>
      </w:r>
      <w:proofErr w:type="spellEnd"/>
      <w:r w:rsidR="00A47C30" w:rsidRPr="00A47C30">
        <w:rPr>
          <w:color w:val="FF0000"/>
        </w:rPr>
        <w:t xml:space="preserve"> Foundation.</w:t>
      </w:r>
      <w:r w:rsidR="00D3357C">
        <w:rPr>
          <w:color w:val="FF0000"/>
        </w:rPr>
        <w:t xml:space="preserve">  Thanks to Rich Wiess for the construction and installation!</w:t>
      </w:r>
    </w:p>
    <w:p w14:paraId="6B21D9E8" w14:textId="455E8069" w:rsidR="001820E9" w:rsidRDefault="001820E9" w:rsidP="000332C1">
      <w:pPr>
        <w:pStyle w:val="ListParagraph"/>
        <w:numPr>
          <w:ilvl w:val="0"/>
          <w:numId w:val="1"/>
        </w:numPr>
      </w:pPr>
      <w:r>
        <w:t>Aquaculture in the Pond (oysters &amp; scallops)</w:t>
      </w:r>
      <w:r w:rsidR="009B3F79">
        <w:t xml:space="preserve">   </w:t>
      </w:r>
      <w:r w:rsidR="001D7EB2" w:rsidRPr="002D427C">
        <w:rPr>
          <w:highlight w:val="yellow"/>
        </w:rPr>
        <w:t>3 Oyster/Scallop Farms along the Tisbury Side of the Pond.  I spoke to each of the farmers</w:t>
      </w:r>
      <w:r w:rsidR="00DC4076" w:rsidRPr="002D427C">
        <w:rPr>
          <w:highlight w:val="yellow"/>
        </w:rPr>
        <w:t xml:space="preserve"> and they each spoke positivel</w:t>
      </w:r>
      <w:r w:rsidR="00BA0A28" w:rsidRPr="002D427C">
        <w:rPr>
          <w:highlight w:val="yellow"/>
        </w:rPr>
        <w:t>y</w:t>
      </w:r>
      <w:r w:rsidR="00DC4076" w:rsidRPr="002D427C">
        <w:rPr>
          <w:highlight w:val="yellow"/>
        </w:rPr>
        <w:t xml:space="preserve"> about their </w:t>
      </w:r>
      <w:r w:rsidR="00BA0A28" w:rsidRPr="002D427C">
        <w:rPr>
          <w:highlight w:val="yellow"/>
        </w:rPr>
        <w:t xml:space="preserve">“potential” success.  I say potential because each of these farmers say it will be 2-3 years before they realize any profit.  </w:t>
      </w:r>
      <w:r w:rsidR="00DD0D15" w:rsidRPr="002D427C">
        <w:rPr>
          <w:highlight w:val="yellow"/>
        </w:rPr>
        <w:t xml:space="preserve">Benefits to the Pond is that these shellfish remove </w:t>
      </w:r>
      <w:r w:rsidR="002D427C" w:rsidRPr="002D427C">
        <w:rPr>
          <w:highlight w:val="yellow"/>
        </w:rPr>
        <w:t xml:space="preserve">Nitrogen </w:t>
      </w:r>
      <w:r w:rsidR="00DD0D15" w:rsidRPr="002D427C">
        <w:rPr>
          <w:highlight w:val="yellow"/>
        </w:rPr>
        <w:t xml:space="preserve">from the water as they grow.  One farmer expects to 150,000 Oysters growing by end of </w:t>
      </w:r>
      <w:r w:rsidR="00DD0D15" w:rsidRPr="002D427C">
        <w:rPr>
          <w:highlight w:val="yellow"/>
        </w:rPr>
        <w:lastRenderedPageBreak/>
        <w:t>August</w:t>
      </w:r>
      <w:r w:rsidR="002D427C" w:rsidRPr="002D427C">
        <w:rPr>
          <w:highlight w:val="yellow"/>
        </w:rPr>
        <w:t xml:space="preserve">.   Please be aware that each of these farms cover about 1 acre of Pond water so please be </w:t>
      </w:r>
      <w:proofErr w:type="spellStart"/>
      <w:r w:rsidR="002D427C" w:rsidRPr="002D427C">
        <w:rPr>
          <w:highlight w:val="yellow"/>
        </w:rPr>
        <w:t>carful</w:t>
      </w:r>
      <w:proofErr w:type="spellEnd"/>
      <w:r w:rsidR="002D427C" w:rsidRPr="002D427C">
        <w:rPr>
          <w:highlight w:val="yellow"/>
        </w:rPr>
        <w:t xml:space="preserve"> when boating and watch out for the buoys that mark their locations.</w:t>
      </w:r>
    </w:p>
    <w:p w14:paraId="2B5ECF49" w14:textId="098CAB09" w:rsidR="000332C1" w:rsidRDefault="00560106" w:rsidP="000332C1">
      <w:pPr>
        <w:pStyle w:val="ListParagraph"/>
        <w:numPr>
          <w:ilvl w:val="0"/>
          <w:numId w:val="1"/>
        </w:numPr>
        <w:rPr>
          <w:color w:val="FF0000"/>
        </w:rPr>
      </w:pPr>
      <w:r>
        <w:t>High School Field Project</w:t>
      </w:r>
      <w:r w:rsidR="002D427C">
        <w:t xml:space="preserve">  :  </w:t>
      </w:r>
      <w:r w:rsidR="007946F1" w:rsidRPr="00924BE0">
        <w:rPr>
          <w:color w:val="FF0000"/>
        </w:rPr>
        <w:t xml:space="preserve">Over the past few years there has been a proposal to replace the high school football field with a  </w:t>
      </w:r>
      <w:r w:rsidR="00731441" w:rsidRPr="00924BE0">
        <w:rPr>
          <w:color w:val="FF0000"/>
        </w:rPr>
        <w:t xml:space="preserve">synthetic turf.  Lots of pros &amp; cons.  </w:t>
      </w:r>
      <w:r w:rsidR="00DF3889" w:rsidRPr="00924BE0">
        <w:rPr>
          <w:color w:val="FF0000"/>
        </w:rPr>
        <w:t xml:space="preserve">After much discussion and not being able to come to a consensus, </w:t>
      </w:r>
      <w:r w:rsidR="00731441" w:rsidRPr="00924BE0">
        <w:rPr>
          <w:color w:val="FF0000"/>
        </w:rPr>
        <w:t xml:space="preserve">The LPA voted to take a “no </w:t>
      </w:r>
      <w:r w:rsidR="00DF3889" w:rsidRPr="00924BE0">
        <w:rPr>
          <w:color w:val="FF0000"/>
        </w:rPr>
        <w:t>Position</w:t>
      </w:r>
      <w:r w:rsidR="00731441" w:rsidRPr="00924BE0">
        <w:rPr>
          <w:color w:val="FF0000"/>
        </w:rPr>
        <w:t>”</w:t>
      </w:r>
      <w:r w:rsidR="00DF3889" w:rsidRPr="00924BE0">
        <w:rPr>
          <w:color w:val="FF0000"/>
        </w:rPr>
        <w:t xml:space="preserve"> and let the </w:t>
      </w:r>
      <w:r w:rsidR="001B46BD" w:rsidRPr="00924BE0">
        <w:rPr>
          <w:color w:val="FF0000"/>
        </w:rPr>
        <w:t>process work through.  The MVC approved the proposal with a split vote</w:t>
      </w:r>
      <w:r w:rsidR="00957155" w:rsidRPr="00924BE0">
        <w:rPr>
          <w:color w:val="FF0000"/>
        </w:rPr>
        <w:t xml:space="preserve"> but when the proposal got to town and it was referred to the </w:t>
      </w:r>
      <w:r w:rsidR="00924BE0" w:rsidRPr="00924BE0">
        <w:rPr>
          <w:color w:val="FF0000"/>
        </w:rPr>
        <w:t>Planning</w:t>
      </w:r>
      <w:r w:rsidR="00957155" w:rsidRPr="00924BE0">
        <w:rPr>
          <w:color w:val="FF0000"/>
        </w:rPr>
        <w:t xml:space="preserve"> Board, the Planning Board denied </w:t>
      </w:r>
      <w:r w:rsidR="00924BE0" w:rsidRPr="00924BE0">
        <w:rPr>
          <w:color w:val="FF0000"/>
        </w:rPr>
        <w:t>the application</w:t>
      </w:r>
      <w:r w:rsidR="00957155" w:rsidRPr="00924BE0">
        <w:rPr>
          <w:color w:val="FF0000"/>
        </w:rPr>
        <w:t xml:space="preserve">.  </w:t>
      </w:r>
      <w:r w:rsidR="00924BE0" w:rsidRPr="00924BE0">
        <w:rPr>
          <w:color w:val="FF0000"/>
        </w:rPr>
        <w:t>Additionally</w:t>
      </w:r>
      <w:r w:rsidR="00957155" w:rsidRPr="00924BE0">
        <w:rPr>
          <w:color w:val="FF0000"/>
        </w:rPr>
        <w:t xml:space="preserve">, the OB BOH is currently reviewing the health </w:t>
      </w:r>
      <w:r w:rsidR="00924BE0" w:rsidRPr="00924BE0">
        <w:rPr>
          <w:color w:val="FF0000"/>
        </w:rPr>
        <w:t>impacts</w:t>
      </w:r>
      <w:r w:rsidR="00957155" w:rsidRPr="00924BE0">
        <w:rPr>
          <w:color w:val="FF0000"/>
        </w:rPr>
        <w:t xml:space="preserve"> of the project</w:t>
      </w:r>
      <w:r w:rsidR="00924BE0" w:rsidRPr="00924BE0">
        <w:rPr>
          <w:color w:val="FF0000"/>
        </w:rPr>
        <w:t>.  So stay tuned.</w:t>
      </w:r>
    </w:p>
    <w:p w14:paraId="325436ED" w14:textId="12AB8D8C" w:rsidR="008E60AB" w:rsidRPr="0036170C" w:rsidRDefault="00BD4EF3" w:rsidP="00B327BD">
      <w:pPr>
        <w:pStyle w:val="ListParagraph"/>
        <w:numPr>
          <w:ilvl w:val="0"/>
          <w:numId w:val="1"/>
        </w:numPr>
      </w:pPr>
      <w:r>
        <w:t>Tisbury Water Way Regulations:</w:t>
      </w:r>
      <w:r w:rsidRPr="0036170C">
        <w:rPr>
          <w:color w:val="FF0000"/>
        </w:rPr>
        <w:t xml:space="preserve">  </w:t>
      </w:r>
      <w:r w:rsidR="00C32ECF" w:rsidRPr="0036170C">
        <w:rPr>
          <w:color w:val="FF0000"/>
        </w:rPr>
        <w:t xml:space="preserve">You may remember several years ago when we informed you of a proposed regulation to allow </w:t>
      </w:r>
      <w:r w:rsidR="00255F44" w:rsidRPr="0036170C">
        <w:rPr>
          <w:color w:val="FF0000"/>
        </w:rPr>
        <w:t>house boats including MULTI family use on the Pond</w:t>
      </w:r>
      <w:r w:rsidR="00460E6C" w:rsidRPr="0036170C">
        <w:rPr>
          <w:color w:val="FF0000"/>
        </w:rPr>
        <w:t>.  This document is still being discussed and negotiated and we are monitoring</w:t>
      </w:r>
      <w:r w:rsidR="0036170C" w:rsidRPr="0036170C">
        <w:rPr>
          <w:color w:val="FF0000"/>
        </w:rPr>
        <w:t>.  There will be a public hearing once the draft is ready.</w:t>
      </w:r>
    </w:p>
    <w:p w14:paraId="782B68F7" w14:textId="77777777" w:rsidR="0036170C" w:rsidRDefault="0036170C" w:rsidP="0036170C">
      <w:pPr>
        <w:pStyle w:val="ListParagraph"/>
        <w:ind w:left="1080"/>
      </w:pPr>
    </w:p>
    <w:p w14:paraId="2A493E68" w14:textId="242F86DA" w:rsidR="001737E8" w:rsidRDefault="008B0313" w:rsidP="000332C1">
      <w:pPr>
        <w:pStyle w:val="ListParagraph"/>
        <w:numPr>
          <w:ilvl w:val="0"/>
          <w:numId w:val="1"/>
        </w:numPr>
      </w:pPr>
      <w:r>
        <w:t>Vineyard Wind and Power</w:t>
      </w:r>
    </w:p>
    <w:p w14:paraId="53121198" w14:textId="3902DCFB" w:rsidR="002A5B1B" w:rsidRDefault="002A5B1B" w:rsidP="002A5B1B">
      <w:pPr>
        <w:pStyle w:val="ListParagraph"/>
        <w:numPr>
          <w:ilvl w:val="0"/>
          <w:numId w:val="2"/>
        </w:numPr>
      </w:pPr>
      <w:r>
        <w:t xml:space="preserve"> Packer Terminal</w:t>
      </w:r>
    </w:p>
    <w:p w14:paraId="74BE0641" w14:textId="283CF875" w:rsidR="002A5B1B" w:rsidRDefault="002A5B1B" w:rsidP="002A5B1B">
      <w:pPr>
        <w:pStyle w:val="ListParagraph"/>
        <w:numPr>
          <w:ilvl w:val="0"/>
          <w:numId w:val="2"/>
        </w:numPr>
      </w:pPr>
      <w:r>
        <w:t xml:space="preserve"> Operations Center at old Hinckley site</w:t>
      </w:r>
    </w:p>
    <w:p w14:paraId="3BB186B6" w14:textId="77777777" w:rsidR="00800808" w:rsidRPr="00800808" w:rsidRDefault="00800808" w:rsidP="00800808">
      <w:pPr>
        <w:pStyle w:val="ListParagraph"/>
        <w:numPr>
          <w:ilvl w:val="0"/>
          <w:numId w:val="2"/>
        </w:numPr>
        <w:rPr>
          <w:highlight w:val="yellow"/>
        </w:rPr>
      </w:pPr>
      <w:r w:rsidRPr="00800808">
        <w:rPr>
          <w:highlight w:val="yellow"/>
        </w:rPr>
        <w:t xml:space="preserve">Vineyard Power and Vineyard Wind ;  Vineyard Power is a not-for-profit member owned cooperative whose “aim” is to keep the benefits and control of any local renewable energy resources within the island community. Their vision is to make Martha’s Vineyard carbon neutral, in domestic electricity, transportation and home heating by 2030.   Vineyard Wind is the LLC that is charged with </w:t>
      </w:r>
      <w:proofErr w:type="spellStart"/>
      <w:r w:rsidRPr="00800808">
        <w:rPr>
          <w:highlight w:val="yellow"/>
        </w:rPr>
        <w:t>he</w:t>
      </w:r>
      <w:proofErr w:type="spellEnd"/>
      <w:r w:rsidRPr="00800808">
        <w:rPr>
          <w:highlight w:val="yellow"/>
        </w:rPr>
        <w:t xml:space="preserve"> construction and operation of the wind farm &amp; Vineyard Power is a partner with Vineyard Wind.</w:t>
      </w:r>
    </w:p>
    <w:p w14:paraId="2489CF75" w14:textId="77777777" w:rsidR="00800808" w:rsidRPr="00800808" w:rsidRDefault="00800808" w:rsidP="00800808">
      <w:pPr>
        <w:pStyle w:val="ListParagraph"/>
        <w:numPr>
          <w:ilvl w:val="0"/>
          <w:numId w:val="2"/>
        </w:numPr>
        <w:rPr>
          <w:highlight w:val="yellow"/>
        </w:rPr>
      </w:pPr>
    </w:p>
    <w:p w14:paraId="55E87F17" w14:textId="48793D6A" w:rsidR="00800808" w:rsidRPr="00800808" w:rsidRDefault="00800808" w:rsidP="00800808">
      <w:pPr>
        <w:pStyle w:val="ListParagraph"/>
        <w:numPr>
          <w:ilvl w:val="0"/>
          <w:numId w:val="2"/>
        </w:numPr>
        <w:rPr>
          <w:color w:val="FF0000"/>
          <w:highlight w:val="yellow"/>
        </w:rPr>
      </w:pPr>
      <w:r w:rsidRPr="00800808">
        <w:rPr>
          <w:highlight w:val="yellow"/>
        </w:rPr>
        <w:t xml:space="preserve">Richard Andre stated that the Wind Farm will be located 15 miles south of </w:t>
      </w:r>
      <w:proofErr w:type="spellStart"/>
      <w:r w:rsidRPr="00800808">
        <w:rPr>
          <w:highlight w:val="yellow"/>
        </w:rPr>
        <w:t>Wasque</w:t>
      </w:r>
      <w:proofErr w:type="spellEnd"/>
      <w:r w:rsidRPr="00800808">
        <w:rPr>
          <w:highlight w:val="yellow"/>
        </w:rPr>
        <w:t xml:space="preserve"> Point and 35 miles from Cape Cod.  A main supply cable run from the Wind Farm between the Vineyard and Nantucket to the Cape and then to Hyannis where the electricity will be sold to Eversource for distribution to the Vineyard and Nantucket as well as other locations in Massachusetts.  </w:t>
      </w:r>
      <w:r w:rsidRPr="00800808">
        <w:rPr>
          <w:color w:val="FF0000"/>
          <w:highlight w:val="yellow"/>
        </w:rPr>
        <w:t>Vineyard Wind 1 is projected to generate 800 megawatts of electricity annually and expected to power over 400,000 homes.  The number of homes on MV and Nantucket combined is around 10,000!</w:t>
      </w:r>
    </w:p>
    <w:p w14:paraId="5360690D" w14:textId="77777777" w:rsidR="00800808" w:rsidRPr="00800808" w:rsidRDefault="00800808" w:rsidP="00800808">
      <w:pPr>
        <w:pStyle w:val="ListParagraph"/>
        <w:numPr>
          <w:ilvl w:val="0"/>
          <w:numId w:val="2"/>
        </w:numPr>
        <w:rPr>
          <w:highlight w:val="yellow"/>
        </w:rPr>
      </w:pPr>
      <w:r w:rsidRPr="00800808">
        <w:rPr>
          <w:highlight w:val="yellow"/>
        </w:rPr>
        <w:t>Richard further explained that the “Production” part of Vineyard Wind would be head quartered in New Bedford and the “operations Site” will be on the Vineyard.  The Packer terminal on the Harbor(</w:t>
      </w:r>
      <w:proofErr w:type="spellStart"/>
      <w:r w:rsidRPr="00800808">
        <w:rPr>
          <w:highlight w:val="yellow"/>
        </w:rPr>
        <w:t>non Lagoon</w:t>
      </w:r>
      <w:proofErr w:type="spellEnd"/>
      <w:r w:rsidRPr="00800808">
        <w:rPr>
          <w:highlight w:val="yellow"/>
        </w:rPr>
        <w:t xml:space="preserve"> side) will be the location.  The proposal is to double the size of the current facility with ½ to remain as Packer operation and the other half to operate as the Wind Farm operations.  There will not be any overnight lighting and all lighting will be faced downward.  Hours of operation will be from 7am to 7pm.  There will be one building on site with 1 bath, connected to town sewer.  The maintenance building will be located at the site of the old Hinckley Lumber yard, abutting Net Result.  Here is a rendering:</w:t>
      </w:r>
    </w:p>
    <w:p w14:paraId="34AAED71" w14:textId="77777777" w:rsidR="00800808" w:rsidRPr="00800808" w:rsidRDefault="00800808" w:rsidP="007C6376">
      <w:pPr>
        <w:pStyle w:val="ListParagraph"/>
        <w:ind w:left="1440"/>
        <w:rPr>
          <w:highlight w:val="yellow"/>
        </w:rPr>
      </w:pPr>
    </w:p>
    <w:p w14:paraId="1C63DA1A" w14:textId="77777777" w:rsidR="00800808" w:rsidRPr="00800808" w:rsidRDefault="00800808" w:rsidP="00800808">
      <w:pPr>
        <w:pStyle w:val="ListParagraph"/>
        <w:numPr>
          <w:ilvl w:val="0"/>
          <w:numId w:val="2"/>
        </w:numPr>
        <w:rPr>
          <w:highlight w:val="yellow"/>
        </w:rPr>
      </w:pPr>
      <w:r w:rsidRPr="00800808">
        <w:rPr>
          <w:highlight w:val="yellow"/>
        </w:rPr>
        <w:t xml:space="preserve">This will house the control room, offices for engineers, planners, etc.  They expect to have 50 full time jobs, many of which they hope to use Island residents.  However many of the initial work force will have to come from off island due to qualifications.  Vineyard </w:t>
      </w:r>
      <w:r w:rsidRPr="00800808">
        <w:rPr>
          <w:highlight w:val="yellow"/>
        </w:rPr>
        <w:lastRenderedPageBreak/>
        <w:t>Power is working with the high school to provided educational opportunities for island workers to get certified.  This building is also connected to town sewer.  The Hinckley Site will be raised to deal with the water issues and catch basins designed to deal with water runoff.  Vineyard Power has negotiated leases with local property owners to provide housing for the off island workers.  Lastly, Vineyard Power has provided funding to the Town of Tisbury for work along Beach Rd from the Bridge t Winds Up.</w:t>
      </w:r>
    </w:p>
    <w:p w14:paraId="5BF75CD7" w14:textId="77777777" w:rsidR="00800808" w:rsidRDefault="00800808" w:rsidP="00800808">
      <w:pPr>
        <w:pStyle w:val="ListParagraph"/>
        <w:ind w:left="1440"/>
      </w:pPr>
    </w:p>
    <w:p w14:paraId="58541199" w14:textId="7B13F7F1" w:rsidR="001737E8" w:rsidRPr="00E64D4A" w:rsidRDefault="0015268E" w:rsidP="000332C1">
      <w:pPr>
        <w:pStyle w:val="ListParagraph"/>
        <w:numPr>
          <w:ilvl w:val="0"/>
          <w:numId w:val="1"/>
        </w:numPr>
        <w:rPr>
          <w:color w:val="FF0000"/>
        </w:rPr>
      </w:pPr>
      <w:r>
        <w:t xml:space="preserve">Modification proposal at Safe Harbor Marina (old </w:t>
      </w:r>
      <w:proofErr w:type="spellStart"/>
      <w:r>
        <w:t>Maciel</w:t>
      </w:r>
      <w:proofErr w:type="spellEnd"/>
      <w:r>
        <w:t xml:space="preserve"> Marine</w:t>
      </w:r>
      <w:r w:rsidRPr="00E64D4A">
        <w:rPr>
          <w:color w:val="FF0000"/>
        </w:rPr>
        <w:t>)</w:t>
      </w:r>
      <w:r w:rsidR="00897B8E" w:rsidRPr="00E64D4A">
        <w:rPr>
          <w:color w:val="FF0000"/>
        </w:rPr>
        <w:t>:  Proposal to take down 2 of the existing building and add rack storage to accommodate 40 more boats</w:t>
      </w:r>
      <w:r w:rsidR="00817BB7" w:rsidRPr="00E64D4A">
        <w:rPr>
          <w:color w:val="FF0000"/>
        </w:rPr>
        <w:t xml:space="preserve">.  Some up to 35 feet long(currently approved for up to 30 ft boats).  </w:t>
      </w:r>
      <w:r w:rsidR="007C5857" w:rsidRPr="00E64D4A">
        <w:rPr>
          <w:color w:val="FF0000"/>
        </w:rPr>
        <w:t xml:space="preserve"> The MVC voted </w:t>
      </w:r>
      <w:r w:rsidR="000E74A9" w:rsidRPr="00E64D4A">
        <w:rPr>
          <w:color w:val="FF0000"/>
        </w:rPr>
        <w:t xml:space="preserve">(unanimously) </w:t>
      </w:r>
      <w:r w:rsidR="007C5857" w:rsidRPr="00E64D4A">
        <w:rPr>
          <w:color w:val="FF0000"/>
        </w:rPr>
        <w:t xml:space="preserve">on </w:t>
      </w:r>
      <w:r w:rsidR="000E74A9" w:rsidRPr="00E64D4A">
        <w:rPr>
          <w:color w:val="FF0000"/>
        </w:rPr>
        <w:t>Thursday</w:t>
      </w:r>
      <w:r w:rsidR="007C5857" w:rsidRPr="00E64D4A">
        <w:rPr>
          <w:color w:val="FF0000"/>
        </w:rPr>
        <w:t xml:space="preserve"> to treat this as a new DRI</w:t>
      </w:r>
      <w:r w:rsidR="000E74A9" w:rsidRPr="00E64D4A">
        <w:rPr>
          <w:color w:val="FF0000"/>
        </w:rPr>
        <w:t>(development of Regional impact) and hold a public hearing.  There is no time frame for any hearings.  We will keep you updated as we need to write letters/speak out at public hearings.</w:t>
      </w:r>
    </w:p>
    <w:p w14:paraId="256450BB" w14:textId="77777777" w:rsidR="00800808" w:rsidRDefault="00800808" w:rsidP="00800808">
      <w:pPr>
        <w:pStyle w:val="ListParagraph"/>
        <w:ind w:left="1080"/>
      </w:pPr>
    </w:p>
    <w:p w14:paraId="7EC1C4A7" w14:textId="3B37B4C6" w:rsidR="00C20431" w:rsidRPr="00C70E0A" w:rsidRDefault="00C20431" w:rsidP="000332C1">
      <w:pPr>
        <w:pStyle w:val="ListParagraph"/>
        <w:numPr>
          <w:ilvl w:val="0"/>
          <w:numId w:val="1"/>
        </w:numPr>
        <w:rPr>
          <w:color w:val="FF0000"/>
        </w:rPr>
      </w:pPr>
      <w:r>
        <w:t>Expansion of MV Marine</w:t>
      </w:r>
      <w:r w:rsidR="00C63A41">
        <w:t xml:space="preserve">:  </w:t>
      </w:r>
      <w:r w:rsidR="00C63A41" w:rsidRPr="00C70E0A">
        <w:rPr>
          <w:color w:val="FF0000"/>
        </w:rPr>
        <w:t xml:space="preserve">You may remember that MV Shipyard proposed 2 large docks be </w:t>
      </w:r>
      <w:r w:rsidR="00C70E0A" w:rsidRPr="00C70E0A">
        <w:rPr>
          <w:color w:val="FF0000"/>
        </w:rPr>
        <w:t>built in the Lagoon.  This project is currently on hold.</w:t>
      </w:r>
    </w:p>
    <w:p w14:paraId="62CCC928" w14:textId="45E31AA8" w:rsidR="001F7B68" w:rsidRPr="00874737" w:rsidRDefault="00874737" w:rsidP="001F7B68">
      <w:pPr>
        <w:pStyle w:val="NormalWeb"/>
        <w:spacing w:before="0" w:beforeAutospacing="0" w:after="0" w:afterAutospacing="0" w:line="216" w:lineRule="atLeast"/>
        <w:rPr>
          <w:rFonts w:asciiTheme="minorHAnsi" w:hAnsiTheme="minorHAnsi" w:cstheme="minorHAnsi"/>
          <w:color w:val="555555"/>
        </w:rPr>
      </w:pPr>
      <w:r w:rsidRPr="00874737">
        <w:rPr>
          <w:rFonts w:asciiTheme="minorHAnsi" w:hAnsiTheme="minorHAnsi" w:cstheme="minorHAnsi"/>
          <w:color w:val="555555"/>
        </w:rPr>
        <w:t xml:space="preserve">V. </w:t>
      </w:r>
      <w:r>
        <w:rPr>
          <w:rFonts w:asciiTheme="minorHAnsi" w:hAnsiTheme="minorHAnsi" w:cstheme="minorHAnsi"/>
          <w:color w:val="555555"/>
        </w:rPr>
        <w:tab/>
      </w:r>
      <w:r w:rsidRPr="00874737">
        <w:rPr>
          <w:rFonts w:asciiTheme="minorHAnsi" w:hAnsiTheme="minorHAnsi" w:cstheme="minorHAnsi"/>
          <w:color w:val="555555"/>
        </w:rPr>
        <w:t xml:space="preserve"> Speakers</w:t>
      </w:r>
    </w:p>
    <w:p w14:paraId="780B7B70" w14:textId="77777777" w:rsidR="00874737" w:rsidRDefault="00874737" w:rsidP="001F7B68">
      <w:pPr>
        <w:pStyle w:val="NormalWeb"/>
        <w:spacing w:before="0" w:beforeAutospacing="0" w:after="0" w:afterAutospacing="0" w:line="216" w:lineRule="atLeast"/>
        <w:rPr>
          <w:rFonts w:ascii="Arial" w:hAnsi="Arial" w:cs="Arial"/>
          <w:color w:val="555555"/>
          <w:sz w:val="18"/>
          <w:szCs w:val="18"/>
        </w:rPr>
      </w:pPr>
    </w:p>
    <w:p w14:paraId="4A740E29" w14:textId="61501EEC" w:rsidR="009C4426" w:rsidRPr="009C4426" w:rsidRDefault="000F3AFE" w:rsidP="009C4426">
      <w:pPr>
        <w:pStyle w:val="ListParagraph"/>
        <w:numPr>
          <w:ilvl w:val="0"/>
          <w:numId w:val="3"/>
        </w:numPr>
        <w:rPr>
          <w:color w:val="FF0000"/>
        </w:rPr>
      </w:pPr>
      <w:r>
        <w:t xml:space="preserve">Introduce New Oak Bluffs </w:t>
      </w:r>
      <w:r w:rsidRPr="009C4426">
        <w:rPr>
          <w:color w:val="FF0000"/>
        </w:rPr>
        <w:t>Harbormaster</w:t>
      </w:r>
      <w:r w:rsidR="006F3457" w:rsidRPr="009C4426">
        <w:rPr>
          <w:color w:val="FF0000"/>
        </w:rPr>
        <w:t xml:space="preserve"> Emily </w:t>
      </w:r>
      <w:r w:rsidR="00DE23F4" w:rsidRPr="009C4426">
        <w:rPr>
          <w:color w:val="FF0000"/>
        </w:rPr>
        <w:t xml:space="preserve">DeBettencourt </w:t>
      </w:r>
    </w:p>
    <w:p w14:paraId="29E5537D" w14:textId="2F257130" w:rsidR="00864E8F" w:rsidRDefault="00DE23F4" w:rsidP="009C4426">
      <w:pPr>
        <w:pStyle w:val="ListParagraph"/>
        <w:ind w:left="1080"/>
        <w:rPr>
          <w:color w:val="FF0000"/>
        </w:rPr>
      </w:pPr>
      <w:r w:rsidRPr="009C4426">
        <w:rPr>
          <w:color w:val="FF0000"/>
        </w:rPr>
        <w:t xml:space="preserve"> 5</w:t>
      </w:r>
      <w:r w:rsidRPr="009C4426">
        <w:rPr>
          <w:color w:val="FF0000"/>
          <w:vertAlign w:val="superscript"/>
        </w:rPr>
        <w:t>th</w:t>
      </w:r>
      <w:r w:rsidRPr="009C4426">
        <w:rPr>
          <w:color w:val="FF0000"/>
        </w:rPr>
        <w:t xml:space="preserve"> generation island native</w:t>
      </w:r>
    </w:p>
    <w:p w14:paraId="5D614039" w14:textId="2DF7B382" w:rsidR="009C4426" w:rsidRDefault="009C4426" w:rsidP="009C4426">
      <w:pPr>
        <w:pStyle w:val="ListParagraph"/>
        <w:ind w:left="1080"/>
        <w:rPr>
          <w:color w:val="FF0000"/>
        </w:rPr>
      </w:pPr>
      <w:r>
        <w:rPr>
          <w:color w:val="FF0000"/>
        </w:rPr>
        <w:t>Graduated 2015 from MVRHS</w:t>
      </w:r>
    </w:p>
    <w:p w14:paraId="445CBD60" w14:textId="6C96ED8A" w:rsidR="009C4426" w:rsidRDefault="009C4426" w:rsidP="009C4426">
      <w:pPr>
        <w:pStyle w:val="ListParagraph"/>
        <w:ind w:left="1080"/>
        <w:rPr>
          <w:color w:val="FF0000"/>
        </w:rPr>
      </w:pPr>
      <w:r>
        <w:rPr>
          <w:color w:val="FF0000"/>
        </w:rPr>
        <w:t xml:space="preserve">Attended Stonehill College with a degree is </w:t>
      </w:r>
      <w:proofErr w:type="spellStart"/>
      <w:r>
        <w:rPr>
          <w:color w:val="FF0000"/>
        </w:rPr>
        <w:t>p</w:t>
      </w:r>
      <w:r w:rsidR="00BB5D6C">
        <w:rPr>
          <w:color w:val="FF0000"/>
        </w:rPr>
        <w:t>yscology</w:t>
      </w:r>
      <w:proofErr w:type="spellEnd"/>
      <w:r w:rsidR="00BB5D6C">
        <w:rPr>
          <w:color w:val="FF0000"/>
        </w:rPr>
        <w:t>(GOOD DEGREE TO HAVE)</w:t>
      </w:r>
    </w:p>
    <w:p w14:paraId="79079B89" w14:textId="32F53982" w:rsidR="00BB5D6C" w:rsidRPr="009C4426" w:rsidRDefault="00BB5D6C" w:rsidP="009C4426">
      <w:pPr>
        <w:pStyle w:val="ListParagraph"/>
        <w:ind w:left="1080"/>
        <w:rPr>
          <w:color w:val="FF0000"/>
        </w:rPr>
      </w:pPr>
      <w:r>
        <w:rPr>
          <w:color w:val="FF0000"/>
        </w:rPr>
        <w:t>Worked on the harbor for the past 10 years</w:t>
      </w:r>
    </w:p>
    <w:p w14:paraId="7648C929" w14:textId="50BBB85B" w:rsidR="009D612F" w:rsidRDefault="009D612F" w:rsidP="00AD59B9">
      <w:r>
        <w:tab/>
      </w:r>
      <w:r w:rsidR="007B30CC">
        <w:t>2</w:t>
      </w:r>
      <w:r>
        <w:t>.   Emma Green Beach Eel Grass project</w:t>
      </w:r>
    </w:p>
    <w:p w14:paraId="69241544" w14:textId="22FC1E0A" w:rsidR="00E84E67" w:rsidRDefault="00E84E67" w:rsidP="00AD59B9">
      <w:r>
        <w:tab/>
      </w:r>
      <w:r w:rsidR="007B30CC">
        <w:t>3</w:t>
      </w:r>
      <w:r>
        <w:t xml:space="preserve">.   </w:t>
      </w:r>
      <w:r w:rsidR="009D612F">
        <w:t>Adam Turner</w:t>
      </w:r>
      <w:r>
        <w:t xml:space="preserve"> from MVC</w:t>
      </w:r>
    </w:p>
    <w:p w14:paraId="0B0FD197" w14:textId="639BB320" w:rsidR="00AF6CBC" w:rsidRDefault="00AF6CBC" w:rsidP="00AD59B9">
      <w:r>
        <w:tab/>
      </w:r>
      <w:r w:rsidR="007B30CC">
        <w:t>4</w:t>
      </w:r>
      <w:r w:rsidR="001E0A42">
        <w:t>.  Q&amp;A with Shellfish Constables</w:t>
      </w:r>
    </w:p>
    <w:p w14:paraId="07B2F75C" w14:textId="77C84036" w:rsidR="00BC068A" w:rsidRDefault="00BC068A" w:rsidP="00AD59B9"/>
    <w:p w14:paraId="585455DF" w14:textId="1E6A7730" w:rsidR="00BC068A" w:rsidRDefault="00BC068A" w:rsidP="00AD59B9">
      <w:r>
        <w:t>VI</w:t>
      </w:r>
      <w:r w:rsidR="00726CD0">
        <w:t>.</w:t>
      </w:r>
      <w:r w:rsidR="00726CD0">
        <w:tab/>
        <w:t>Adjourn</w:t>
      </w:r>
    </w:p>
    <w:sectPr w:rsidR="00BC0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3632"/>
    <w:multiLevelType w:val="hybridMultilevel"/>
    <w:tmpl w:val="1514037E"/>
    <w:lvl w:ilvl="0" w:tplc="479A5FE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02994"/>
    <w:multiLevelType w:val="hybridMultilevel"/>
    <w:tmpl w:val="3E769B4E"/>
    <w:lvl w:ilvl="0" w:tplc="0B865E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E85645"/>
    <w:multiLevelType w:val="hybridMultilevel"/>
    <w:tmpl w:val="BAF24A4A"/>
    <w:lvl w:ilvl="0" w:tplc="90AC9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5787958">
    <w:abstractNumId w:val="2"/>
  </w:num>
  <w:num w:numId="2" w16cid:durableId="1209999621">
    <w:abstractNumId w:val="1"/>
  </w:num>
  <w:num w:numId="3" w16cid:durableId="520165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E1"/>
    <w:rsid w:val="000053E1"/>
    <w:rsid w:val="00005A73"/>
    <w:rsid w:val="000332C1"/>
    <w:rsid w:val="00071988"/>
    <w:rsid w:val="00086DD3"/>
    <w:rsid w:val="000A544E"/>
    <w:rsid w:val="000E74A9"/>
    <w:rsid w:val="000F3AFE"/>
    <w:rsid w:val="0015268E"/>
    <w:rsid w:val="00165C3E"/>
    <w:rsid w:val="001737E8"/>
    <w:rsid w:val="001820E9"/>
    <w:rsid w:val="001B46BD"/>
    <w:rsid w:val="001D7EB2"/>
    <w:rsid w:val="001E0A42"/>
    <w:rsid w:val="001F7B68"/>
    <w:rsid w:val="00255F44"/>
    <w:rsid w:val="0026129E"/>
    <w:rsid w:val="002A5B1B"/>
    <w:rsid w:val="002B4CC8"/>
    <w:rsid w:val="002D427C"/>
    <w:rsid w:val="00341B9F"/>
    <w:rsid w:val="0036170C"/>
    <w:rsid w:val="003848A9"/>
    <w:rsid w:val="003A2392"/>
    <w:rsid w:val="004115CB"/>
    <w:rsid w:val="0044058F"/>
    <w:rsid w:val="00460E6C"/>
    <w:rsid w:val="00474833"/>
    <w:rsid w:val="00495C52"/>
    <w:rsid w:val="004F52FB"/>
    <w:rsid w:val="00514090"/>
    <w:rsid w:val="005234E9"/>
    <w:rsid w:val="005256E4"/>
    <w:rsid w:val="00560106"/>
    <w:rsid w:val="00621E73"/>
    <w:rsid w:val="00624A43"/>
    <w:rsid w:val="006E7F37"/>
    <w:rsid w:val="006F3457"/>
    <w:rsid w:val="00703ED2"/>
    <w:rsid w:val="00707AB4"/>
    <w:rsid w:val="00726CD0"/>
    <w:rsid w:val="00731441"/>
    <w:rsid w:val="007946F1"/>
    <w:rsid w:val="007A7014"/>
    <w:rsid w:val="007B30CC"/>
    <w:rsid w:val="007C5857"/>
    <w:rsid w:val="007C6376"/>
    <w:rsid w:val="007D690A"/>
    <w:rsid w:val="00800808"/>
    <w:rsid w:val="00817BB7"/>
    <w:rsid w:val="00864E8F"/>
    <w:rsid w:val="00865B40"/>
    <w:rsid w:val="00874737"/>
    <w:rsid w:val="008939AF"/>
    <w:rsid w:val="00897B8E"/>
    <w:rsid w:val="008B0313"/>
    <w:rsid w:val="008E60AB"/>
    <w:rsid w:val="00924BE0"/>
    <w:rsid w:val="00957155"/>
    <w:rsid w:val="009A724A"/>
    <w:rsid w:val="009B3F79"/>
    <w:rsid w:val="009C4426"/>
    <w:rsid w:val="009C7C79"/>
    <w:rsid w:val="009D612F"/>
    <w:rsid w:val="00A47C30"/>
    <w:rsid w:val="00A76FAA"/>
    <w:rsid w:val="00A87A62"/>
    <w:rsid w:val="00AD59B9"/>
    <w:rsid w:val="00AF6CBC"/>
    <w:rsid w:val="00BA0A28"/>
    <w:rsid w:val="00BB5D6C"/>
    <w:rsid w:val="00BC068A"/>
    <w:rsid w:val="00BD4EF3"/>
    <w:rsid w:val="00C01229"/>
    <w:rsid w:val="00C20431"/>
    <w:rsid w:val="00C22D0D"/>
    <w:rsid w:val="00C32ECF"/>
    <w:rsid w:val="00C355B1"/>
    <w:rsid w:val="00C3789D"/>
    <w:rsid w:val="00C63A41"/>
    <w:rsid w:val="00C70E0A"/>
    <w:rsid w:val="00CC5C48"/>
    <w:rsid w:val="00D2210E"/>
    <w:rsid w:val="00D3357C"/>
    <w:rsid w:val="00DC4076"/>
    <w:rsid w:val="00DC5BA8"/>
    <w:rsid w:val="00DD0D15"/>
    <w:rsid w:val="00DE23F4"/>
    <w:rsid w:val="00DF3889"/>
    <w:rsid w:val="00E15859"/>
    <w:rsid w:val="00E64D4A"/>
    <w:rsid w:val="00E66D84"/>
    <w:rsid w:val="00E84E67"/>
    <w:rsid w:val="00F07BA8"/>
    <w:rsid w:val="00F60913"/>
    <w:rsid w:val="00FC43F6"/>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8A5F"/>
  <w15:chartTrackingRefBased/>
  <w15:docId w15:val="{62D2B660-9B73-4A27-8F05-854D5FC1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B68"/>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033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0037">
      <w:bodyDiv w:val="1"/>
      <w:marLeft w:val="0"/>
      <w:marRight w:val="0"/>
      <w:marTop w:val="0"/>
      <w:marBottom w:val="0"/>
      <w:divBdr>
        <w:top w:val="none" w:sz="0" w:space="0" w:color="auto"/>
        <w:left w:val="none" w:sz="0" w:space="0" w:color="auto"/>
        <w:bottom w:val="none" w:sz="0" w:space="0" w:color="auto"/>
        <w:right w:val="none" w:sz="0" w:space="0" w:color="auto"/>
      </w:divBdr>
    </w:div>
    <w:div w:id="1359507829">
      <w:bodyDiv w:val="1"/>
      <w:marLeft w:val="0"/>
      <w:marRight w:val="0"/>
      <w:marTop w:val="0"/>
      <w:marBottom w:val="0"/>
      <w:divBdr>
        <w:top w:val="none" w:sz="0" w:space="0" w:color="auto"/>
        <w:left w:val="none" w:sz="0" w:space="0" w:color="auto"/>
        <w:bottom w:val="none" w:sz="0" w:space="0" w:color="auto"/>
        <w:right w:val="none" w:sz="0" w:space="0" w:color="auto"/>
      </w:divBdr>
    </w:div>
    <w:div w:id="210911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Reece</dc:creator>
  <cp:keywords/>
  <dc:description/>
  <cp:lastModifiedBy>Doug Reece</cp:lastModifiedBy>
  <cp:revision>2</cp:revision>
  <cp:lastPrinted>2022-07-16T10:48:00Z</cp:lastPrinted>
  <dcterms:created xsi:type="dcterms:W3CDTF">2022-08-02T12:48:00Z</dcterms:created>
  <dcterms:modified xsi:type="dcterms:W3CDTF">2022-08-02T12:48:00Z</dcterms:modified>
</cp:coreProperties>
</file>